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B8" w:rsidRDefault="00981AB8" w:rsidP="00FE17F6">
      <w:pPr>
        <w:pStyle w:val="a3"/>
        <w:pBdr>
          <w:bottom w:val="single" w:sz="4" w:space="0" w:color="auto"/>
        </w:pBdr>
        <w:kinsoku w:val="0"/>
        <w:overflowPunct w:val="0"/>
        <w:ind w:left="-426" w:right="1094"/>
        <w:rPr>
          <w:rFonts w:ascii="Times" w:hAnsi="Times" w:cs="Times"/>
          <w:b w:val="0"/>
          <w:bCs w:val="0"/>
          <w:sz w:val="23"/>
          <w:szCs w:val="23"/>
        </w:rPr>
      </w:pPr>
    </w:p>
    <w:p w:rsidR="00D96EBC" w:rsidRDefault="00D96EBC" w:rsidP="00FE17F6">
      <w:pPr>
        <w:pStyle w:val="a3"/>
        <w:kinsoku w:val="0"/>
        <w:overflowPunct w:val="0"/>
        <w:rPr>
          <w:rFonts w:ascii="Times" w:hAnsi="Times" w:cs="Times"/>
          <w:b w:val="0"/>
          <w:bCs w:val="0"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981AB8" w:rsidRPr="001E2CB6" w:rsidTr="001E2CB6">
        <w:trPr>
          <w:trHeight w:val="2253"/>
        </w:trPr>
        <w:tc>
          <w:tcPr>
            <w:tcW w:w="1701" w:type="dxa"/>
            <w:vAlign w:val="center"/>
          </w:tcPr>
          <w:p w:rsidR="00981AB8" w:rsidRPr="00117170" w:rsidRDefault="00981AB8" w:rsidP="00FE17F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vAlign w:val="center"/>
          </w:tcPr>
          <w:p w:rsidR="00981AB8" w:rsidRPr="005118B3" w:rsidRDefault="005118B3" w:rsidP="00FE17F6">
            <w:pPr>
              <w:pStyle w:val="aa"/>
              <w:spacing w:before="0" w:beforeAutospacing="0" w:after="0" w:afterAutospacing="0"/>
              <w:rPr>
                <w:rFonts w:ascii="Roboto Black" w:hAnsi="Roboto Black" w:cs="Roboto-Black"/>
                <w:b/>
                <w:color w:val="00529F"/>
                <w:sz w:val="36"/>
                <w:szCs w:val="36"/>
                <w:lang w:val="en-US"/>
              </w:rPr>
            </w:pPr>
            <w:r>
              <w:rPr>
                <w:rFonts w:ascii="Roboto Black" w:hAnsi="Roboto Black" w:cs="Roboto-Black"/>
                <w:b/>
                <w:color w:val="00529F"/>
                <w:sz w:val="46"/>
                <w:szCs w:val="36"/>
                <w:lang w:val="en-US"/>
              </w:rPr>
              <w:t>European Cooperation Day</w:t>
            </w:r>
          </w:p>
          <w:p w:rsidR="00981AB8" w:rsidRDefault="005118B3" w:rsidP="00FE17F6">
            <w:pPr>
              <w:pStyle w:val="aa"/>
              <w:spacing w:before="0" w:beforeAutospacing="0" w:after="0" w:afterAutospacing="0"/>
              <w:rPr>
                <w:rFonts w:ascii="Roboto Black" w:hAnsi="Roboto Black" w:cs="Roboto-Black"/>
                <w:color w:val="00529F"/>
                <w:sz w:val="36"/>
                <w:szCs w:val="36"/>
                <w:lang w:val="en-US"/>
              </w:rPr>
            </w:pPr>
            <w:r>
              <w:rPr>
                <w:rFonts w:ascii="Roboto Black" w:hAnsi="Roboto Black" w:cs="Roboto-Black"/>
                <w:color w:val="00529F"/>
                <w:sz w:val="36"/>
                <w:szCs w:val="36"/>
                <w:lang w:val="en-US"/>
              </w:rPr>
              <w:t>Pskov</w:t>
            </w:r>
            <w:r w:rsidR="00FE17F6">
              <w:rPr>
                <w:rFonts w:ascii="Roboto Black" w:hAnsi="Roboto Black" w:cs="Roboto-Black"/>
                <w:color w:val="00529F"/>
                <w:sz w:val="36"/>
                <w:szCs w:val="36"/>
                <w:lang w:val="en-US"/>
              </w:rPr>
              <w:t>, Russia</w:t>
            </w:r>
          </w:p>
          <w:p w:rsidR="005118B3" w:rsidRDefault="005118B3" w:rsidP="00FE17F6">
            <w:pPr>
              <w:pStyle w:val="aa"/>
              <w:spacing w:before="0" w:beforeAutospacing="0" w:after="0" w:afterAutospacing="0"/>
              <w:rPr>
                <w:rFonts w:ascii="Roboto Black" w:hAnsi="Roboto Black" w:cs="Roboto-Black"/>
                <w:b/>
                <w:color w:val="00529F"/>
                <w:sz w:val="36"/>
                <w:szCs w:val="36"/>
                <w:lang w:val="en-US"/>
              </w:rPr>
            </w:pPr>
          </w:p>
          <w:p w:rsidR="00981AB8" w:rsidRPr="00117170" w:rsidRDefault="005118B3" w:rsidP="00FE17F6">
            <w:pPr>
              <w:pStyle w:val="aa"/>
              <w:spacing w:before="0" w:beforeAutospacing="0" w:after="0" w:afterAutospacing="0"/>
              <w:rPr>
                <w:rFonts w:ascii="Roboto Black" w:hAnsi="Roboto Black" w:cs="Roboto-Black"/>
                <w:b/>
                <w:color w:val="00529F"/>
                <w:sz w:val="36"/>
                <w:szCs w:val="36"/>
                <w:lang w:val="en-US"/>
              </w:rPr>
            </w:pPr>
            <w:r>
              <w:rPr>
                <w:rFonts w:ascii="Roboto Black" w:hAnsi="Roboto Black" w:cs="Roboto-Black"/>
                <w:b/>
                <w:color w:val="00529F"/>
                <w:sz w:val="36"/>
                <w:szCs w:val="36"/>
                <w:lang w:val="en-US"/>
              </w:rPr>
              <w:t>22</w:t>
            </w:r>
            <w:r w:rsidR="00117170" w:rsidRPr="00117170">
              <w:rPr>
                <w:rFonts w:ascii="Roboto Black" w:hAnsi="Roboto Black" w:cs="Roboto-Black"/>
                <w:b/>
                <w:color w:val="00529F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Roboto Black" w:hAnsi="Roboto Black" w:cs="Roboto-Black"/>
                <w:b/>
                <w:color w:val="00529F"/>
                <w:sz w:val="36"/>
                <w:szCs w:val="36"/>
                <w:lang w:val="en-US"/>
              </w:rPr>
              <w:t>September</w:t>
            </w:r>
            <w:r w:rsidR="00117170" w:rsidRPr="00117170">
              <w:rPr>
                <w:rFonts w:ascii="Roboto Black" w:hAnsi="Roboto Black" w:cs="Roboto-Black"/>
                <w:b/>
                <w:color w:val="00529F"/>
                <w:sz w:val="36"/>
                <w:szCs w:val="36"/>
                <w:lang w:val="en-US"/>
              </w:rPr>
              <w:t>, 201</w:t>
            </w:r>
            <w:r w:rsidR="00F93759">
              <w:rPr>
                <w:rFonts w:ascii="Roboto Black" w:hAnsi="Roboto Black" w:cs="Roboto-Black"/>
                <w:b/>
                <w:color w:val="00529F"/>
                <w:sz w:val="36"/>
                <w:szCs w:val="36"/>
                <w:lang w:val="en-US"/>
              </w:rPr>
              <w:t>8</w:t>
            </w:r>
          </w:p>
        </w:tc>
      </w:tr>
      <w:tr w:rsidR="00981AB8" w:rsidRPr="00CC0E94" w:rsidTr="001E2CB6">
        <w:trPr>
          <w:trHeight w:val="495"/>
        </w:trPr>
        <w:tc>
          <w:tcPr>
            <w:tcW w:w="1701" w:type="dxa"/>
            <w:vAlign w:val="center"/>
          </w:tcPr>
          <w:p w:rsidR="00981AB8" w:rsidRPr="00117170" w:rsidRDefault="00F93759" w:rsidP="00FE17F6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10</w:t>
            </w:r>
            <w:r w:rsidR="00711F0A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117170">
              <w:rPr>
                <w:rFonts w:ascii="Arial" w:hAnsi="Arial" w:cs="Arial"/>
                <w:color w:val="808080" w:themeColor="background1" w:themeShade="80"/>
              </w:rPr>
              <w:t>00</w:t>
            </w:r>
            <w:r w:rsidR="00FE17F6">
              <w:rPr>
                <w:rFonts w:ascii="Arial" w:hAnsi="Arial" w:cs="Arial"/>
                <w:color w:val="808080" w:themeColor="background1" w:themeShade="80"/>
              </w:rPr>
              <w:t>-12.00</w:t>
            </w:r>
          </w:p>
        </w:tc>
        <w:tc>
          <w:tcPr>
            <w:tcW w:w="7655" w:type="dxa"/>
            <w:vAlign w:val="center"/>
          </w:tcPr>
          <w:p w:rsidR="00FE17F6" w:rsidRDefault="00FE17F6" w:rsidP="00FE17F6">
            <w:pPr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</w:pPr>
          </w:p>
          <w:p w:rsidR="00F93759" w:rsidRPr="00FE17F6" w:rsidRDefault="005118B3" w:rsidP="00FE17F6">
            <w:pPr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</w:pPr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>Hanseatic business breakfast</w:t>
            </w:r>
          </w:p>
          <w:p w:rsidR="00FE17F6" w:rsidRPr="005118B3" w:rsidRDefault="00FE17F6" w:rsidP="00FE17F6">
            <w:pPr>
              <w:rPr>
                <w:rFonts w:ascii="Roboto Black" w:hAnsi="Roboto Black"/>
                <w:b/>
                <w:bCs/>
                <w:color w:val="7F7F7F" w:themeColor="text1" w:themeTint="80"/>
                <w:sz w:val="26"/>
              </w:rPr>
            </w:pPr>
          </w:p>
          <w:p w:rsidR="005118B3" w:rsidRPr="005118B3" w:rsidRDefault="005118B3" w:rsidP="00FE17F6">
            <w:pPr>
              <w:jc w:val="both"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 w:rsidRPr="005118B3">
              <w:rPr>
                <w:rFonts w:ascii="Roboto Black" w:hAnsi="Roboto Black"/>
                <w:bCs/>
                <w:i/>
                <w:color w:val="7F7F7F" w:themeColor="text1" w:themeTint="80"/>
              </w:rPr>
              <w:t>Local students and professionals in tourism-related spheres will discuss the perks and challenges of becoming a professional and doing business in a cross-border area. In addition, discussion will be linked to the coming Hanseatic days in Pskov (June 2019). We will cover three core topics:</w:t>
            </w:r>
          </w:p>
          <w:p w:rsidR="005118B3" w:rsidRPr="005118B3" w:rsidRDefault="005118B3" w:rsidP="00FE17F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 w:rsidRPr="005118B3">
              <w:rPr>
                <w:rFonts w:ascii="Roboto Black" w:hAnsi="Roboto Black"/>
                <w:bCs/>
                <w:i/>
                <w:color w:val="7F7F7F" w:themeColor="text1" w:themeTint="80"/>
              </w:rPr>
              <w:t>Hansa economy: doing business and managing public sector in cross-border area</w:t>
            </w:r>
          </w:p>
          <w:p w:rsidR="00FE17F6" w:rsidRDefault="005118B3" w:rsidP="00FE17F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 w:rsidRPr="005118B3">
              <w:rPr>
                <w:rFonts w:ascii="Roboto Black" w:hAnsi="Roboto Black"/>
                <w:bCs/>
                <w:i/>
                <w:color w:val="7F7F7F" w:themeColor="text1" w:themeTint="80"/>
              </w:rPr>
              <w:t>Hansa culture: merging cross-border traditions in modern catering and textile design</w:t>
            </w:r>
          </w:p>
          <w:p w:rsidR="005118B3" w:rsidRDefault="005118B3" w:rsidP="00FE17F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>Hansa regional branding: local and regional promotion tools in mass media and tourist information</w:t>
            </w:r>
          </w:p>
          <w:p w:rsidR="00FE17F6" w:rsidRDefault="00FE17F6" w:rsidP="00FE17F6">
            <w:pPr>
              <w:widowControl/>
              <w:autoSpaceDE/>
              <w:autoSpaceDN/>
              <w:adjustRightInd/>
              <w:jc w:val="both"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</w:p>
          <w:p w:rsidR="00FE17F6" w:rsidRDefault="00FE17F6" w:rsidP="00FE17F6">
            <w:pPr>
              <w:widowControl/>
              <w:autoSpaceDE/>
              <w:autoSpaceDN/>
              <w:adjustRightInd/>
              <w:jc w:val="both"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The event is held in cooperation with Estonia-Russia CBC </w:t>
            </w:r>
            <w:proofErr w:type="spellStart"/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>Programme</w:t>
            </w:r>
            <w:proofErr w:type="spellEnd"/>
          </w:p>
          <w:p w:rsidR="00FE17F6" w:rsidRDefault="00FE17F6" w:rsidP="00FE17F6">
            <w:pPr>
              <w:widowControl/>
              <w:autoSpaceDE/>
              <w:autoSpaceDN/>
              <w:adjustRightInd/>
              <w:jc w:val="both"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</w:p>
          <w:p w:rsidR="00FE17F6" w:rsidRPr="00FE17F6" w:rsidRDefault="00FE17F6" w:rsidP="00FE17F6">
            <w:pPr>
              <w:widowControl/>
              <w:autoSpaceDE/>
              <w:autoSpaceDN/>
              <w:adjustRightInd/>
              <w:jc w:val="both"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Participants: local students and local professionals; </w:t>
            </w:r>
            <w:proofErr w:type="spellStart"/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>Programme</w:t>
            </w:r>
            <w:proofErr w:type="spellEnd"/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 representatives, local authorities</w:t>
            </w:r>
            <w:r w:rsidR="0075571A">
              <w:rPr>
                <w:rFonts w:ascii="Roboto Black" w:hAnsi="Roboto Black"/>
                <w:bCs/>
                <w:i/>
                <w:color w:val="7F7F7F" w:themeColor="text1" w:themeTint="80"/>
              </w:rPr>
              <w:t>'</w:t>
            </w: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 representatives, Consulates of Latvia and Estonia representatives – as observers</w:t>
            </w:r>
          </w:p>
        </w:tc>
        <w:bookmarkStart w:id="0" w:name="_GoBack"/>
        <w:bookmarkEnd w:id="0"/>
      </w:tr>
      <w:tr w:rsidR="00F93759" w:rsidRPr="00CC0E94" w:rsidTr="001E2CB6">
        <w:trPr>
          <w:trHeight w:val="495"/>
        </w:trPr>
        <w:tc>
          <w:tcPr>
            <w:tcW w:w="1701" w:type="dxa"/>
            <w:vAlign w:val="center"/>
          </w:tcPr>
          <w:p w:rsidR="00F93759" w:rsidRDefault="00F93759" w:rsidP="00FE17F6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FE17F6">
              <w:rPr>
                <w:rFonts w:ascii="Arial" w:hAnsi="Arial" w:cs="Arial"/>
                <w:color w:val="808080" w:themeColor="background1" w:themeShade="80"/>
              </w:rPr>
              <w:t>2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1C2942">
              <w:rPr>
                <w:rFonts w:ascii="Arial" w:hAnsi="Arial" w:cs="Arial"/>
                <w:color w:val="808080" w:themeColor="background1" w:themeShade="80"/>
              </w:rPr>
              <w:t>0</w:t>
            </w:r>
            <w:r>
              <w:rPr>
                <w:rFonts w:ascii="Arial" w:hAnsi="Arial" w:cs="Arial"/>
                <w:color w:val="808080" w:themeColor="background1" w:themeShade="80"/>
              </w:rPr>
              <w:t>0</w:t>
            </w:r>
            <w:r w:rsidR="00FE17F6">
              <w:rPr>
                <w:rFonts w:ascii="Arial" w:hAnsi="Arial" w:cs="Arial"/>
                <w:color w:val="808080" w:themeColor="background1" w:themeShade="80"/>
              </w:rPr>
              <w:t>-16.00</w:t>
            </w:r>
          </w:p>
        </w:tc>
        <w:tc>
          <w:tcPr>
            <w:tcW w:w="7655" w:type="dxa"/>
            <w:vAlign w:val="center"/>
          </w:tcPr>
          <w:p w:rsidR="00FE17F6" w:rsidRDefault="00FE17F6" w:rsidP="00FE17F6">
            <w:pPr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</w:pPr>
          </w:p>
          <w:p w:rsidR="00E17D0A" w:rsidRDefault="00FE17F6" w:rsidP="00FE17F6">
            <w:pPr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</w:pPr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>European Cooperation Spot</w:t>
            </w:r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 xml:space="preserve"> at </w:t>
            </w:r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 xml:space="preserve">the </w:t>
            </w:r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 xml:space="preserve">3rd </w:t>
            </w:r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>historical fair "</w:t>
            </w:r>
            <w:proofErr w:type="spellStart"/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>Voyevoda</w:t>
            </w:r>
            <w:proofErr w:type="spellEnd"/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 xml:space="preserve"> </w:t>
            </w:r>
            <w:proofErr w:type="spellStart"/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>Shujsky</w:t>
            </w:r>
            <w:proofErr w:type="spellEnd"/>
            <w:r w:rsidRPr="00FE17F6"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  <w:t>"</w:t>
            </w:r>
          </w:p>
          <w:p w:rsidR="00FE17F6" w:rsidRDefault="00FE17F6" w:rsidP="00FE17F6">
            <w:pPr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</w:pPr>
          </w:p>
          <w:p w:rsidR="00FE17F6" w:rsidRPr="00FE17F6" w:rsidRDefault="00FE17F6" w:rsidP="00FE17F6">
            <w:pPr>
              <w:jc w:val="both"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>Our work</w:t>
            </w: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 </w:t>
            </w:r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>&amp;</w:t>
            </w: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 </w:t>
            </w:r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play tent will be open to all local visitors to promote </w:t>
            </w: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cross-border cooperation, Latvia-Russia CBC </w:t>
            </w:r>
            <w:proofErr w:type="spellStart"/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>Programme</w:t>
            </w:r>
            <w:proofErr w:type="spellEnd"/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 and European Cooperation Day. We will offer</w:t>
            </w:r>
          </w:p>
          <w:p w:rsidR="00FE17F6" w:rsidRPr="00FE17F6" w:rsidRDefault="00FE17F6" w:rsidP="00FE17F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Quiz on </w:t>
            </w: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Latvia-Russia CBC </w:t>
            </w:r>
            <w:proofErr w:type="spellStart"/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>Programme</w:t>
            </w:r>
            <w:proofErr w:type="spellEnd"/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 related topics</w:t>
            </w:r>
          </w:p>
          <w:p w:rsidR="00FE17F6" w:rsidRPr="00FE17F6" w:rsidRDefault="00FE17F6" w:rsidP="00FE17F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>Tasting local cuisine</w:t>
            </w:r>
          </w:p>
          <w:p w:rsidR="00FE17F6" w:rsidRPr="00FE17F6" w:rsidRDefault="00FE17F6" w:rsidP="00FE17F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Roboto Black" w:hAnsi="Roboto Black"/>
                <w:bCs/>
                <w:i/>
                <w:color w:val="7F7F7F" w:themeColor="text1" w:themeTint="80"/>
              </w:rPr>
            </w:pPr>
            <w:r w:rsidRPr="00FE17F6">
              <w:rPr>
                <w:rFonts w:ascii="Roboto Black" w:hAnsi="Roboto Black"/>
                <w:bCs/>
                <w:i/>
                <w:color w:val="7F7F7F" w:themeColor="text1" w:themeTint="80"/>
              </w:rPr>
              <w:t>Trying on national costumes</w:t>
            </w:r>
          </w:p>
          <w:p w:rsidR="00FE17F6" w:rsidRDefault="00FE17F6" w:rsidP="00FE17F6">
            <w:pPr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</w:pPr>
          </w:p>
          <w:p w:rsidR="00FE17F6" w:rsidRDefault="00FE17F6" w:rsidP="00FE17F6">
            <w:pPr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</w:pP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The event is held in </w:t>
            </w: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>parallel to the same type event by</w:t>
            </w:r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 xml:space="preserve"> Estonia-Russia CBC </w:t>
            </w:r>
            <w:proofErr w:type="spellStart"/>
            <w:r>
              <w:rPr>
                <w:rFonts w:ascii="Roboto Black" w:hAnsi="Roboto Black"/>
                <w:bCs/>
                <w:i/>
                <w:color w:val="7F7F7F" w:themeColor="text1" w:themeTint="80"/>
              </w:rPr>
              <w:t>Programme</w:t>
            </w:r>
            <w:proofErr w:type="spellEnd"/>
          </w:p>
          <w:p w:rsidR="00FE17F6" w:rsidRPr="00FE17F6" w:rsidRDefault="00FE17F6" w:rsidP="00FE17F6">
            <w:pPr>
              <w:rPr>
                <w:rFonts w:ascii="Roboto Black" w:hAnsi="Roboto Black"/>
                <w:b/>
                <w:bCs/>
                <w:color w:val="7F7F7F" w:themeColor="text1" w:themeTint="80"/>
                <w:sz w:val="30"/>
              </w:rPr>
            </w:pPr>
          </w:p>
        </w:tc>
      </w:tr>
    </w:tbl>
    <w:p w:rsidR="00981AB8" w:rsidRPr="001E2CB6" w:rsidRDefault="00981AB8" w:rsidP="001E2CB6">
      <w:pPr>
        <w:pStyle w:val="a3"/>
        <w:kinsoku w:val="0"/>
        <w:overflowPunct w:val="0"/>
        <w:ind w:right="925"/>
        <w:rPr>
          <w:rFonts w:ascii="Roboto-Light" w:hAnsi="Roboto-Light" w:cs="Roboto-Light"/>
          <w:b w:val="0"/>
          <w:bCs w:val="0"/>
          <w:color w:val="808285"/>
          <w:sz w:val="17"/>
          <w:szCs w:val="17"/>
        </w:rPr>
      </w:pPr>
    </w:p>
    <w:p w:rsidR="00981AB8" w:rsidRPr="001E2CB6" w:rsidRDefault="00981AB8" w:rsidP="001E2CB6">
      <w:pPr>
        <w:pStyle w:val="a3"/>
        <w:kinsoku w:val="0"/>
        <w:overflowPunct w:val="0"/>
        <w:ind w:right="925"/>
        <w:rPr>
          <w:rFonts w:ascii="Roboto-Light" w:hAnsi="Roboto-Light" w:cs="Roboto-Light"/>
          <w:b w:val="0"/>
          <w:bCs w:val="0"/>
          <w:color w:val="808285"/>
          <w:sz w:val="17"/>
          <w:szCs w:val="17"/>
        </w:rPr>
      </w:pPr>
    </w:p>
    <w:p w:rsidR="006F596A" w:rsidRPr="001E2CB6" w:rsidRDefault="006F596A" w:rsidP="001E2CB6"/>
    <w:sectPr w:rsidR="006F596A" w:rsidRPr="001E2CB6" w:rsidSect="00981AB8">
      <w:headerReference w:type="default" r:id="rId8"/>
      <w:pgSz w:w="11910" w:h="16840"/>
      <w:pgMar w:top="2977" w:right="0" w:bottom="0" w:left="1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F7" w:rsidRDefault="005415F7" w:rsidP="00981AB8">
      <w:r>
        <w:separator/>
      </w:r>
    </w:p>
  </w:endnote>
  <w:endnote w:type="continuationSeparator" w:id="0">
    <w:p w:rsidR="005415F7" w:rsidRDefault="005415F7" w:rsidP="0098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Black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-Light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F7" w:rsidRDefault="005415F7" w:rsidP="00981AB8">
      <w:r>
        <w:separator/>
      </w:r>
    </w:p>
  </w:footnote>
  <w:footnote w:type="continuationSeparator" w:id="0">
    <w:p w:rsidR="005415F7" w:rsidRDefault="005415F7" w:rsidP="0098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8A" w:rsidRDefault="007D2C33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F7AB77F" wp14:editId="01DE6A18">
          <wp:simplePos x="0" y="0"/>
          <wp:positionH relativeFrom="margin">
            <wp:posOffset>-913765</wp:posOffset>
          </wp:positionH>
          <wp:positionV relativeFrom="margin">
            <wp:posOffset>-1849755</wp:posOffset>
          </wp:positionV>
          <wp:extent cx="22669500" cy="320802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0" cy="3208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76D2"/>
    <w:multiLevelType w:val="hybridMultilevel"/>
    <w:tmpl w:val="7632C34E"/>
    <w:lvl w:ilvl="0" w:tplc="9F8A1DE0">
      <w:start w:val="9"/>
      <w:numFmt w:val="bullet"/>
      <w:lvlText w:val="-"/>
      <w:lvlJc w:val="left"/>
      <w:pPr>
        <w:ind w:left="720" w:hanging="360"/>
      </w:pPr>
      <w:rPr>
        <w:rFonts w:ascii="Roboto Black" w:eastAsia="Times New Roman" w:hAnsi="Roboto Black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2550"/>
    <w:multiLevelType w:val="hybridMultilevel"/>
    <w:tmpl w:val="37901D62"/>
    <w:lvl w:ilvl="0" w:tplc="9F8A1DE0">
      <w:start w:val="9"/>
      <w:numFmt w:val="bullet"/>
      <w:lvlText w:val="-"/>
      <w:lvlJc w:val="left"/>
      <w:pPr>
        <w:ind w:left="720" w:hanging="360"/>
      </w:pPr>
      <w:rPr>
        <w:rFonts w:ascii="Roboto Black" w:eastAsia="Times New Roman" w:hAnsi="Roboto Black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17BE"/>
    <w:multiLevelType w:val="hybridMultilevel"/>
    <w:tmpl w:val="FF309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13700"/>
    <w:multiLevelType w:val="hybridMultilevel"/>
    <w:tmpl w:val="CC52EF86"/>
    <w:lvl w:ilvl="0" w:tplc="9F8A1DE0">
      <w:numFmt w:val="bullet"/>
      <w:lvlText w:val="-"/>
      <w:lvlJc w:val="left"/>
      <w:pPr>
        <w:ind w:left="720" w:hanging="360"/>
      </w:pPr>
      <w:rPr>
        <w:rFonts w:ascii="Roboto Black" w:eastAsia="Times New Roman" w:hAnsi="Roboto Black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15593"/>
    <w:multiLevelType w:val="hybridMultilevel"/>
    <w:tmpl w:val="BEC40E78"/>
    <w:lvl w:ilvl="0" w:tplc="73366414">
      <w:start w:val="9"/>
      <w:numFmt w:val="bullet"/>
      <w:lvlText w:val="-"/>
      <w:lvlJc w:val="left"/>
      <w:pPr>
        <w:ind w:left="720" w:hanging="360"/>
      </w:pPr>
      <w:rPr>
        <w:rFonts w:ascii="Roboto Black" w:eastAsia="Times New Roman" w:hAnsi="Roboto Black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921CD"/>
    <w:multiLevelType w:val="hybridMultilevel"/>
    <w:tmpl w:val="A59A903C"/>
    <w:lvl w:ilvl="0" w:tplc="F5BCDEE6">
      <w:start w:val="14"/>
      <w:numFmt w:val="bullet"/>
      <w:lvlText w:val="-"/>
      <w:lvlJc w:val="left"/>
      <w:pPr>
        <w:ind w:left="720" w:hanging="360"/>
      </w:pPr>
      <w:rPr>
        <w:rFonts w:ascii="Roboto Black" w:eastAsia="Times New Roman" w:hAnsi="Roboto Black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D32DE"/>
    <w:multiLevelType w:val="multilevel"/>
    <w:tmpl w:val="7C48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B5F32"/>
    <w:multiLevelType w:val="multilevel"/>
    <w:tmpl w:val="979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B8"/>
    <w:rsid w:val="000135AE"/>
    <w:rsid w:val="00117170"/>
    <w:rsid w:val="001C2942"/>
    <w:rsid w:val="001E2CB6"/>
    <w:rsid w:val="002775A6"/>
    <w:rsid w:val="002A294A"/>
    <w:rsid w:val="00310E2E"/>
    <w:rsid w:val="0031233F"/>
    <w:rsid w:val="00346BEC"/>
    <w:rsid w:val="003F78BB"/>
    <w:rsid w:val="005118B3"/>
    <w:rsid w:val="005415F7"/>
    <w:rsid w:val="006418E9"/>
    <w:rsid w:val="0068600C"/>
    <w:rsid w:val="006F596A"/>
    <w:rsid w:val="00711F0A"/>
    <w:rsid w:val="0075571A"/>
    <w:rsid w:val="007D2C33"/>
    <w:rsid w:val="00981AB8"/>
    <w:rsid w:val="00A03936"/>
    <w:rsid w:val="00C0056C"/>
    <w:rsid w:val="00D96EBC"/>
    <w:rsid w:val="00E17D0A"/>
    <w:rsid w:val="00E37DC1"/>
    <w:rsid w:val="00F314B9"/>
    <w:rsid w:val="00F31FC1"/>
    <w:rsid w:val="00F93759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8FA23"/>
  <w15:chartTrackingRefBased/>
  <w15:docId w15:val="{D4ABC783-CBE6-4041-A789-4CFD6F10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81AB8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1AB8"/>
    <w:rPr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81AB8"/>
    <w:rPr>
      <w:rFonts w:ascii="Roboto" w:eastAsia="Times New Roman" w:hAnsi="Roboto" w:cs="Roboto"/>
      <w:b/>
      <w:bCs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981AB8"/>
    <w:pPr>
      <w:spacing w:before="79" w:line="264" w:lineRule="exact"/>
      <w:ind w:left="3763" w:hanging="363"/>
    </w:pPr>
    <w:rPr>
      <w:rFonts w:ascii="Roboto-LightItalic" w:hAnsi="Roboto-LightItalic" w:cs="Roboto-LightItalic"/>
    </w:rPr>
  </w:style>
  <w:style w:type="paragraph" w:styleId="a6">
    <w:name w:val="header"/>
    <w:basedOn w:val="a"/>
    <w:link w:val="a7"/>
    <w:uiPriority w:val="99"/>
    <w:unhideWhenUsed/>
    <w:rsid w:val="00981AB8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1AB8"/>
    <w:rPr>
      <w:rFonts w:ascii="Roboto" w:eastAsia="Times New Roman" w:hAnsi="Roboto" w:cs="Roboto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81AB8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1AB8"/>
    <w:rPr>
      <w:rFonts w:ascii="Roboto" w:eastAsia="Times New Roman" w:hAnsi="Roboto" w:cs="Roboto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981A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lv-LV" w:eastAsia="lv-LV"/>
    </w:rPr>
  </w:style>
  <w:style w:type="table" w:styleId="ab">
    <w:name w:val="Table Grid"/>
    <w:basedOn w:val="a1"/>
    <w:uiPriority w:val="39"/>
    <w:rsid w:val="0098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41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CC3C-490E-4EBC-807D-8C43B685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Spēlmane</dc:creator>
  <cp:keywords/>
  <dc:description/>
  <cp:lastModifiedBy>Natalia A</cp:lastModifiedBy>
  <cp:revision>3</cp:revision>
  <cp:lastPrinted>2017-05-16T12:36:00Z</cp:lastPrinted>
  <dcterms:created xsi:type="dcterms:W3CDTF">2018-09-07T10:34:00Z</dcterms:created>
  <dcterms:modified xsi:type="dcterms:W3CDTF">2018-09-07T10:34:00Z</dcterms:modified>
</cp:coreProperties>
</file>